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B4" w:rsidRPr="00F425DF" w:rsidRDefault="004633B4" w:rsidP="004633B4">
      <w:pPr>
        <w:jc w:val="center"/>
        <w:rPr>
          <w:b/>
          <w:sz w:val="28"/>
          <w:szCs w:val="28"/>
        </w:rPr>
      </w:pPr>
      <w:r w:rsidRPr="00F425DF">
        <w:rPr>
          <w:b/>
          <w:sz w:val="28"/>
          <w:szCs w:val="28"/>
        </w:rPr>
        <w:t>Аннотация</w:t>
      </w:r>
    </w:p>
    <w:p w:rsidR="004633B4" w:rsidRDefault="004633B4" w:rsidP="004633B4">
      <w:pPr>
        <w:jc w:val="center"/>
        <w:rPr>
          <w:b/>
          <w:sz w:val="28"/>
          <w:szCs w:val="28"/>
          <w:lang w:val="tt-RU"/>
        </w:rPr>
      </w:pPr>
      <w:r w:rsidRPr="00F425DF">
        <w:rPr>
          <w:b/>
          <w:sz w:val="28"/>
          <w:szCs w:val="28"/>
        </w:rPr>
        <w:t>к рабочей программе по русскому языку в 1 классе</w:t>
      </w:r>
    </w:p>
    <w:p w:rsidR="002A107D" w:rsidRPr="009B5407" w:rsidRDefault="002A107D" w:rsidP="002A10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407">
        <w:rPr>
          <w:rFonts w:ascii="Times New Roman" w:hAnsi="Times New Roman" w:cs="Times New Roman"/>
          <w:b/>
          <w:sz w:val="24"/>
          <w:szCs w:val="24"/>
        </w:rPr>
        <w:t>по программе «Школа  России»</w:t>
      </w:r>
    </w:p>
    <w:p w:rsidR="002A107D" w:rsidRPr="002A107D" w:rsidRDefault="002A107D" w:rsidP="004633B4">
      <w:pPr>
        <w:jc w:val="center"/>
        <w:rPr>
          <w:b/>
          <w:sz w:val="28"/>
          <w:szCs w:val="28"/>
          <w:lang w:val="tt-RU"/>
        </w:rPr>
      </w:pP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83D21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color w:val="000000"/>
          <w:sz w:val="24"/>
          <w:szCs w:val="24"/>
        </w:rPr>
        <w:t>освоения учебного предмета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33B4" w:rsidRDefault="004633B4" w:rsidP="004633B4">
      <w:pPr>
        <w:tabs>
          <w:tab w:val="left" w:pos="502"/>
          <w:tab w:val="center" w:pos="728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Личностные</w:t>
      </w:r>
      <w:r w:rsidRPr="00FE3272">
        <w:rPr>
          <w:rFonts w:ascii="Times New Roman" w:hAnsi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</w:t>
      </w:r>
      <w:r w:rsidRPr="005B3267">
        <w:rPr>
          <w:rFonts w:ascii="Times New Roman" w:hAnsi="Times New Roman"/>
          <w:sz w:val="24"/>
          <w:szCs w:val="24"/>
        </w:rPr>
        <w:t>ормирование мотива, реализующего потребность в социально-значимой и социально-оцениваемой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4633B4" w:rsidRPr="005B3267" w:rsidRDefault="004633B4" w:rsidP="004633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5B3267">
        <w:rPr>
          <w:rFonts w:ascii="Times New Roman" w:hAnsi="Times New Roman"/>
          <w:sz w:val="24"/>
          <w:szCs w:val="24"/>
        </w:rPr>
        <w:t>азвитие готовности к сотрудничеству и дружбе</w:t>
      </w:r>
      <w:r>
        <w:rPr>
          <w:rFonts w:ascii="Times New Roman" w:hAnsi="Times New Roman"/>
          <w:sz w:val="24"/>
          <w:szCs w:val="24"/>
        </w:rPr>
        <w:t>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самоопределение: система заданий, нацеленная на </w:t>
      </w:r>
      <w:proofErr w:type="spellStart"/>
      <w:r w:rsidRPr="00FE3272">
        <w:rPr>
          <w:rFonts w:ascii="Times New Roman" w:hAnsi="Times New Roman"/>
          <w:sz w:val="24"/>
          <w:szCs w:val="24"/>
        </w:rPr>
        <w:t>децентрацию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 младшего школьника, ориентирующая его на учет чужой точки зрения, на оказание интеллектуальной помощи сквозным героям, которые в этом нужд</w:t>
      </w:r>
      <w:r>
        <w:rPr>
          <w:rFonts w:ascii="Times New Roman" w:hAnsi="Times New Roman"/>
          <w:sz w:val="24"/>
          <w:szCs w:val="24"/>
        </w:rPr>
        <w:t>аются при решении трудных задач;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E3272">
        <w:rPr>
          <w:rFonts w:ascii="Times New Roman" w:hAnsi="Times New Roman"/>
          <w:sz w:val="24"/>
          <w:szCs w:val="24"/>
        </w:rPr>
        <w:t>смыслообразование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 и нравственно-этическая ориентация: организация участия детей в действиях интриги, содержащей гуманистический пафос восстановление нарушенного порядка, любви ко всему живому, ориентирующей младшего школьника помогать героям-животным, попавшим в плен, и решать с этой целью разные интеллектуальные задачи. 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3B4" w:rsidRPr="00FE3272" w:rsidRDefault="004633B4" w:rsidP="004633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E327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E3272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633B4" w:rsidRPr="00A72384" w:rsidRDefault="004633B4" w:rsidP="004633B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72384">
        <w:rPr>
          <w:rFonts w:ascii="Times New Roman" w:hAnsi="Times New Roman"/>
          <w:b/>
          <w:i/>
          <w:sz w:val="24"/>
          <w:szCs w:val="24"/>
        </w:rPr>
        <w:t xml:space="preserve">Познавательные УУД: 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 умение применять правила и пользоваться инструкциями, освоенными закономерностями;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 умение ставить, формулировать и решать проблемы;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-поиск и фиксация информации;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-понимание и преобразование информации;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-применение и представление информации;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-оценка достоверности получаемой информации;</w:t>
      </w:r>
    </w:p>
    <w:p w:rsidR="004633B4" w:rsidRPr="0063184D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-формирование умения осуществлять сравнение и выделять общее и различное</w:t>
      </w:r>
      <w:r>
        <w:rPr>
          <w:rFonts w:ascii="Times New Roman" w:hAnsi="Times New Roman"/>
          <w:sz w:val="24"/>
          <w:szCs w:val="24"/>
        </w:rPr>
        <w:t>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-работать с разными видами информации;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-подводить под понятие на основе распознавания объектов, выделения существенных признаков; 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-устанавлив</w:t>
      </w:r>
      <w:r>
        <w:rPr>
          <w:rFonts w:ascii="Times New Roman" w:hAnsi="Times New Roman"/>
          <w:sz w:val="24"/>
          <w:szCs w:val="24"/>
        </w:rPr>
        <w:t>ать причинно-следственные связи;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-ориентироваться в учебной книге: читать язык условных обозначений; находить выделенный фрагмент текста, выделенные строчки и слова на странице и развороте; находить н</w:t>
      </w:r>
      <w:r>
        <w:rPr>
          <w:rFonts w:ascii="Times New Roman" w:hAnsi="Times New Roman"/>
          <w:sz w:val="24"/>
          <w:szCs w:val="24"/>
        </w:rPr>
        <w:t>ужную дидактическую иллюстрацию.</w:t>
      </w:r>
    </w:p>
    <w:p w:rsidR="004633B4" w:rsidRPr="00A72384" w:rsidRDefault="004633B4" w:rsidP="004633B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72384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работать с соседом по парте: договариваться о распределении работы между собой и соседом, выполнять свою часть работы, пробовать проверять часть работы, выполненную соседом; 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E3272">
        <w:rPr>
          <w:rFonts w:ascii="Times New Roman" w:hAnsi="Times New Roman"/>
          <w:sz w:val="24"/>
          <w:szCs w:val="24"/>
        </w:rPr>
        <w:t xml:space="preserve">выполнять работу по цепочке; в рамках </w:t>
      </w:r>
      <w:r>
        <w:rPr>
          <w:rFonts w:ascii="Times New Roman" w:hAnsi="Times New Roman"/>
          <w:sz w:val="24"/>
          <w:szCs w:val="24"/>
        </w:rPr>
        <w:t>коммуникации как взаимодействия;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E3272">
        <w:rPr>
          <w:rFonts w:ascii="Times New Roman" w:hAnsi="Times New Roman"/>
          <w:sz w:val="24"/>
          <w:szCs w:val="24"/>
        </w:rPr>
        <w:t>видеть разницу двух заявленных точек зрения, двух позиций и понимать необходимость присоединиться к одной из них.</w:t>
      </w: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633B4" w:rsidRDefault="004633B4" w:rsidP="004633B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633B4" w:rsidRPr="00A72384" w:rsidRDefault="004633B4" w:rsidP="004633B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72384">
        <w:rPr>
          <w:rFonts w:ascii="Times New Roman" w:hAnsi="Times New Roman"/>
          <w:b/>
          <w:i/>
          <w:sz w:val="24"/>
          <w:szCs w:val="24"/>
        </w:rPr>
        <w:t>Регулятивные УУД</w:t>
      </w:r>
      <w:proofErr w:type="gramStart"/>
      <w:r w:rsidRPr="00A72384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-осуществление контроля, проц</w:t>
      </w:r>
      <w:r>
        <w:rPr>
          <w:rFonts w:ascii="Times New Roman" w:hAnsi="Times New Roman"/>
          <w:sz w:val="24"/>
          <w:szCs w:val="24"/>
        </w:rPr>
        <w:t>есса и результатов деятельности;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FE3272">
        <w:rPr>
          <w:rFonts w:ascii="Times New Roman" w:hAnsi="Times New Roman"/>
          <w:sz w:val="24"/>
          <w:szCs w:val="24"/>
        </w:rPr>
        <w:t>в сотрудничестве с учителем ставить новые учебные задачи;</w:t>
      </w:r>
    </w:p>
    <w:p w:rsidR="004633B4" w:rsidRPr="00FE3272" w:rsidRDefault="004633B4" w:rsidP="004633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E3272">
        <w:rPr>
          <w:rFonts w:ascii="Times New Roman" w:hAnsi="Times New Roman"/>
          <w:sz w:val="24"/>
          <w:szCs w:val="24"/>
        </w:rPr>
        <w:t xml:space="preserve">преобразовывать практическую задачу </w:t>
      </w:r>
      <w:proofErr w:type="gramStart"/>
      <w:r w:rsidRPr="00FE3272">
        <w:rPr>
          <w:rFonts w:ascii="Times New Roman" w:hAnsi="Times New Roman"/>
          <w:sz w:val="24"/>
          <w:szCs w:val="24"/>
        </w:rPr>
        <w:t>в</w:t>
      </w:r>
      <w:proofErr w:type="gramEnd"/>
      <w:r w:rsidRPr="00FE3272">
        <w:rPr>
          <w:rFonts w:ascii="Times New Roman" w:hAnsi="Times New Roman"/>
          <w:sz w:val="24"/>
          <w:szCs w:val="24"/>
        </w:rPr>
        <w:t xml:space="preserve"> познавательную.</w:t>
      </w:r>
    </w:p>
    <w:p w:rsidR="004633B4" w:rsidRPr="00783D21" w:rsidRDefault="004633B4" w:rsidP="004633B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4633B4" w:rsidRDefault="004633B4" w:rsidP="004633B4">
      <w:pPr>
        <w:tabs>
          <w:tab w:val="left" w:pos="7455"/>
        </w:tabs>
        <w:spacing w:after="0"/>
        <w:ind w:firstLine="426"/>
        <w:jc w:val="center"/>
        <w:rPr>
          <w:rFonts w:ascii="Times New Roman" w:hAnsi="Times New Roman"/>
          <w:b/>
          <w:kern w:val="2"/>
          <w:sz w:val="24"/>
          <w:szCs w:val="24"/>
          <w:lang w:val="tt-RU"/>
        </w:rPr>
      </w:pPr>
      <w:r>
        <w:rPr>
          <w:rFonts w:ascii="Times New Roman" w:hAnsi="Times New Roman"/>
          <w:b/>
          <w:kern w:val="2"/>
          <w:sz w:val="24"/>
          <w:szCs w:val="24"/>
          <w:lang w:val="tt-RU"/>
        </w:rPr>
        <w:t>Предметные результаты</w:t>
      </w:r>
    </w:p>
    <w:p w:rsidR="004633B4" w:rsidRPr="003F73D1" w:rsidRDefault="004633B4" w:rsidP="004633B4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3F73D1">
        <w:rPr>
          <w:rFonts w:ascii="Times New Roman" w:hAnsi="Times New Roman"/>
          <w:b/>
          <w:sz w:val="24"/>
          <w:szCs w:val="24"/>
          <w:u w:val="single"/>
        </w:rPr>
        <w:t>Ученик  научится</w:t>
      </w:r>
      <w:r w:rsidRPr="003F73D1">
        <w:rPr>
          <w:rFonts w:ascii="Times New Roman" w:hAnsi="Times New Roman"/>
          <w:b/>
          <w:sz w:val="24"/>
          <w:szCs w:val="24"/>
        </w:rPr>
        <w:t>:</w:t>
      </w:r>
    </w:p>
    <w:p w:rsidR="004633B4" w:rsidRPr="00A6794C" w:rsidRDefault="004633B4" w:rsidP="004633B4">
      <w:pPr>
        <w:pStyle w:val="a3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A6794C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4633B4" w:rsidRPr="00A6794C" w:rsidRDefault="004633B4" w:rsidP="004633B4">
      <w:pPr>
        <w:pStyle w:val="a3"/>
        <w:numPr>
          <w:ilvl w:val="0"/>
          <w:numId w:val="1"/>
        </w:numPr>
        <w:spacing w:line="240" w:lineRule="auto"/>
        <w:ind w:left="0"/>
        <w:jc w:val="left"/>
        <w:rPr>
          <w:rFonts w:ascii="Times New Roman" w:hAnsi="Times New Roman"/>
          <w:color w:val="auto"/>
          <w:sz w:val="24"/>
          <w:szCs w:val="24"/>
        </w:rPr>
      </w:pPr>
      <w:r w:rsidRPr="00A6794C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A6794C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</w:t>
      </w:r>
      <w:r>
        <w:rPr>
          <w:rFonts w:ascii="Times New Roman" w:hAnsi="Times New Roman"/>
          <w:color w:val="auto"/>
          <w:spacing w:val="2"/>
          <w:sz w:val="24"/>
          <w:szCs w:val="24"/>
        </w:rPr>
        <w:t xml:space="preserve">                 </w:t>
      </w:r>
      <w:r w:rsidRPr="00A6794C">
        <w:rPr>
          <w:rFonts w:ascii="Times New Roman" w:hAnsi="Times New Roman"/>
          <w:color w:val="auto"/>
          <w:spacing w:val="2"/>
          <w:sz w:val="24"/>
          <w:szCs w:val="24"/>
        </w:rPr>
        <w:t xml:space="preserve">твердые/мягкие, парные/непарные </w:t>
      </w:r>
      <w:r w:rsidRPr="00A6794C">
        <w:rPr>
          <w:rFonts w:ascii="Times New Roman" w:hAnsi="Times New Roman"/>
          <w:color w:val="auto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4633B4" w:rsidRDefault="004633B4" w:rsidP="004633B4">
      <w:pPr>
        <w:pStyle w:val="a3"/>
        <w:numPr>
          <w:ilvl w:val="0"/>
          <w:numId w:val="1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43EF9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543EF9">
        <w:rPr>
          <w:rFonts w:ascii="Times New Roman" w:hAnsi="Times New Roman"/>
          <w:color w:val="auto"/>
          <w:sz w:val="24"/>
          <w:szCs w:val="24"/>
        </w:rPr>
        <w:t>.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выявлять слова, значение которых требует уточнения;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определять значение слова по тексту или уточнять с помощью толкового словаря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распознавать грамматические признаки слов;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различать предложение, словосочетание, слово;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pacing w:val="2"/>
          <w:sz w:val="24"/>
        </w:rPr>
        <w:t xml:space="preserve">устанавливать при помощи смысловых вопросов связь </w:t>
      </w:r>
      <w:r w:rsidRPr="00A6794C">
        <w:rPr>
          <w:sz w:val="24"/>
        </w:rPr>
        <w:t>между словами в словосочетании и предложении;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применять правила правописания (в объеме содержания курса);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определять (уточнять) написание слова по орфографическому словарю учебника;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оценивать правильность (уместность) выбора языковых</w:t>
      </w:r>
      <w:r w:rsidRPr="00A6794C">
        <w:rPr>
          <w:sz w:val="24"/>
        </w:rPr>
        <w:br/>
        <w:t>и неязыковых средств устного общения на уроке, в школе,</w:t>
      </w:r>
      <w:r w:rsidRPr="00A6794C">
        <w:rPr>
          <w:sz w:val="24"/>
        </w:rPr>
        <w:br/>
        <w:t>в быту, со знакомыми и незнакомыми, с людьми разного возраста;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4633B4" w:rsidRPr="00A6794C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выражать собственное мнение и аргументировать его;</w:t>
      </w:r>
    </w:p>
    <w:p w:rsidR="004633B4" w:rsidRDefault="004633B4" w:rsidP="004633B4">
      <w:pPr>
        <w:pStyle w:val="21"/>
        <w:spacing w:line="240" w:lineRule="auto"/>
        <w:rPr>
          <w:sz w:val="24"/>
        </w:rPr>
      </w:pPr>
      <w:r w:rsidRPr="00A6794C">
        <w:rPr>
          <w:sz w:val="24"/>
        </w:rPr>
        <w:t>самостоятельно озаглавливать текст;</w:t>
      </w:r>
    </w:p>
    <w:p w:rsidR="004633B4" w:rsidRPr="005F3F6B" w:rsidRDefault="004633B4" w:rsidP="004633B4">
      <w:pPr>
        <w:pStyle w:val="21"/>
        <w:spacing w:line="240" w:lineRule="auto"/>
        <w:rPr>
          <w:sz w:val="24"/>
        </w:rPr>
      </w:pPr>
      <w:r w:rsidRPr="005F3F6B">
        <w:rPr>
          <w:color w:val="000000"/>
          <w:sz w:val="24"/>
          <w:shd w:val="clear" w:color="auto" w:fill="FFFFFF"/>
        </w:rPr>
        <w:t>использовать составляющие исследовательской и проектной деятельности</w:t>
      </w:r>
      <w:r>
        <w:rPr>
          <w:color w:val="000000"/>
          <w:sz w:val="24"/>
          <w:shd w:val="clear" w:color="auto" w:fill="FFFFFF"/>
        </w:rPr>
        <w:t>.</w:t>
      </w:r>
    </w:p>
    <w:p w:rsidR="004633B4" w:rsidRPr="005B7B0F" w:rsidRDefault="004633B4" w:rsidP="004633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B4" w:rsidRPr="007A4DAB" w:rsidRDefault="004633B4" w:rsidP="004633B4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eastAsia="@Arial Unicode MS"/>
          <w:b/>
          <w:iCs/>
          <w:color w:val="auto"/>
          <w:sz w:val="24"/>
          <w:szCs w:val="24"/>
          <w:lang w:val="ru-RU"/>
        </w:rPr>
      </w:pPr>
      <w:r w:rsidRPr="007A4DAB">
        <w:rPr>
          <w:rStyle w:val="Zag11"/>
          <w:rFonts w:eastAsia="@Arial Unicode MS"/>
          <w:b/>
          <w:iCs/>
          <w:color w:val="auto"/>
          <w:sz w:val="24"/>
          <w:szCs w:val="24"/>
          <w:u w:val="single"/>
          <w:lang w:val="ru-RU"/>
        </w:rPr>
        <w:t>Ученик получит возможность научиться</w:t>
      </w:r>
      <w:r w:rsidRPr="007A4DAB">
        <w:rPr>
          <w:rStyle w:val="Zag11"/>
          <w:rFonts w:eastAsia="@Arial Unicode MS"/>
          <w:b/>
          <w:iCs/>
          <w:color w:val="auto"/>
          <w:sz w:val="24"/>
          <w:szCs w:val="24"/>
          <w:lang w:val="ru-RU"/>
        </w:rPr>
        <w:t>:</w:t>
      </w:r>
    </w:p>
    <w:p w:rsidR="004633B4" w:rsidRPr="007A4DAB" w:rsidRDefault="004633B4" w:rsidP="004633B4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eastAsia="@Arial Unicode MS"/>
          <w:b/>
          <w:i/>
          <w:iCs/>
          <w:color w:val="auto"/>
          <w:sz w:val="24"/>
          <w:szCs w:val="24"/>
          <w:lang w:val="ru-RU"/>
        </w:rPr>
      </w:pPr>
      <w:r w:rsidRPr="007A4DAB">
        <w:rPr>
          <w:rStyle w:val="Zag11"/>
          <w:rFonts w:eastAsia="@Arial Unicode MS"/>
          <w:b/>
          <w:i/>
          <w:iCs/>
          <w:color w:val="auto"/>
          <w:sz w:val="24"/>
          <w:szCs w:val="24"/>
          <w:lang w:val="ru-RU"/>
        </w:rPr>
        <w:t xml:space="preserve">           -    </w:t>
      </w: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543EF9">
        <w:rPr>
          <w:rFonts w:ascii="Times New Roman" w:hAnsi="Times New Roman"/>
          <w:sz w:val="24"/>
          <w:szCs w:val="24"/>
          <w:lang w:val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</w:p>
    <w:p w:rsidR="004633B4" w:rsidRPr="00A6794C" w:rsidRDefault="004633B4" w:rsidP="004633B4">
      <w:pPr>
        <w:pStyle w:val="a5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4"/>
          <w:szCs w:val="24"/>
        </w:rPr>
      </w:pPr>
      <w:r w:rsidRPr="00A6794C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A6794C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A6794C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 (в объеме представленного в учеб</w:t>
      </w:r>
      <w:r w:rsidRPr="00A6794C">
        <w:rPr>
          <w:rFonts w:ascii="Times New Roman" w:hAnsi="Times New Roman"/>
          <w:i w:val="0"/>
          <w:color w:val="auto"/>
          <w:sz w:val="24"/>
          <w:szCs w:val="24"/>
        </w:rPr>
        <w:t>нике материала);</w:t>
      </w:r>
    </w:p>
    <w:p w:rsidR="004633B4" w:rsidRPr="00A6794C" w:rsidRDefault="004633B4" w:rsidP="004633B4">
      <w:pPr>
        <w:pStyle w:val="a5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i w:val="0"/>
          <w:color w:val="auto"/>
          <w:sz w:val="24"/>
          <w:szCs w:val="24"/>
        </w:rPr>
      </w:pPr>
      <w:r w:rsidRPr="00A6794C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</w:r>
      <w:proofErr w:type="spellStart"/>
      <w:r w:rsidRPr="00A6794C">
        <w:rPr>
          <w:rFonts w:ascii="Times New Roman" w:hAnsi="Times New Roman"/>
          <w:i w:val="0"/>
          <w:color w:val="auto"/>
          <w:spacing w:val="2"/>
          <w:sz w:val="24"/>
          <w:szCs w:val="24"/>
        </w:rPr>
        <w:t>помощью</w:t>
      </w:r>
      <w:r w:rsidRPr="00A6794C">
        <w:rPr>
          <w:rFonts w:ascii="Times New Roman" w:hAnsi="Times New Roman"/>
          <w:i w:val="0"/>
          <w:color w:val="auto"/>
          <w:sz w:val="24"/>
          <w:szCs w:val="24"/>
        </w:rPr>
        <w:t>к</w:t>
      </w:r>
      <w:proofErr w:type="spellEnd"/>
      <w:r w:rsidRPr="00A6794C">
        <w:rPr>
          <w:rFonts w:ascii="Times New Roman" w:hAnsi="Times New Roman"/>
          <w:i w:val="0"/>
          <w:color w:val="auto"/>
          <w:sz w:val="24"/>
          <w:szCs w:val="24"/>
        </w:rPr>
        <w:t xml:space="preserve"> учителю, родителям и</w:t>
      </w:r>
      <w:r w:rsidRPr="00A6794C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A6794C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4633B4" w:rsidRPr="00543EF9" w:rsidRDefault="004633B4" w:rsidP="004633B4">
      <w:pPr>
        <w:pStyle w:val="21"/>
        <w:spacing w:line="240" w:lineRule="auto"/>
        <w:rPr>
          <w:sz w:val="24"/>
        </w:rPr>
      </w:pPr>
      <w:r w:rsidRPr="00543EF9">
        <w:rPr>
          <w:spacing w:val="2"/>
          <w:sz w:val="24"/>
        </w:rPr>
        <w:t xml:space="preserve">подбирать антонимы для точной характеристики </w:t>
      </w:r>
      <w:r w:rsidRPr="00543EF9">
        <w:rPr>
          <w:sz w:val="24"/>
        </w:rPr>
        <w:t>предметов при их сравнении;</w:t>
      </w:r>
    </w:p>
    <w:p w:rsidR="004633B4" w:rsidRDefault="004633B4" w:rsidP="004633B4">
      <w:pPr>
        <w:pStyle w:val="21"/>
        <w:spacing w:line="240" w:lineRule="auto"/>
        <w:rPr>
          <w:sz w:val="24"/>
        </w:rPr>
      </w:pPr>
      <w:r w:rsidRPr="00543EF9">
        <w:rPr>
          <w:spacing w:val="2"/>
          <w:sz w:val="24"/>
        </w:rPr>
        <w:t xml:space="preserve">различать употребление в тексте слов в прямом и </w:t>
      </w:r>
      <w:r w:rsidRPr="00543EF9">
        <w:rPr>
          <w:sz w:val="24"/>
        </w:rPr>
        <w:t>переносном значении (простые случаи);</w:t>
      </w:r>
    </w:p>
    <w:p w:rsidR="004633B4" w:rsidRPr="00543EF9" w:rsidRDefault="004633B4" w:rsidP="004633B4">
      <w:pPr>
        <w:pStyle w:val="21"/>
        <w:spacing w:line="240" w:lineRule="auto"/>
        <w:rPr>
          <w:sz w:val="24"/>
        </w:rPr>
      </w:pPr>
      <w:r w:rsidRPr="00543EF9">
        <w:rPr>
          <w:sz w:val="24"/>
        </w:rPr>
        <w:t>осознавать место возможного возникновения орфографической ошибки;</w:t>
      </w:r>
    </w:p>
    <w:p w:rsidR="004633B4" w:rsidRPr="003F73D1" w:rsidRDefault="004633B4" w:rsidP="004633B4">
      <w:pPr>
        <w:pStyle w:val="21"/>
        <w:spacing w:line="240" w:lineRule="auto"/>
        <w:rPr>
          <w:sz w:val="24"/>
        </w:rPr>
      </w:pPr>
      <w:r w:rsidRPr="003F73D1">
        <w:rPr>
          <w:sz w:val="24"/>
        </w:rPr>
        <w:t>создавать тексты по предложенному заголовку;</w:t>
      </w:r>
    </w:p>
    <w:p w:rsidR="004633B4" w:rsidRPr="003F73D1" w:rsidRDefault="004633B4" w:rsidP="004633B4">
      <w:pPr>
        <w:pStyle w:val="21"/>
        <w:spacing w:line="240" w:lineRule="auto"/>
        <w:rPr>
          <w:sz w:val="24"/>
        </w:rPr>
      </w:pPr>
      <w:r w:rsidRPr="003F73D1">
        <w:rPr>
          <w:sz w:val="24"/>
        </w:rPr>
        <w:t>подробно ил</w:t>
      </w:r>
      <w:r>
        <w:rPr>
          <w:sz w:val="24"/>
        </w:rPr>
        <w:t>и выборочно пересказывать текст.</w:t>
      </w:r>
    </w:p>
    <w:p w:rsidR="004633B4" w:rsidRPr="003F73D1" w:rsidRDefault="004633B4" w:rsidP="004633B4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4633B4" w:rsidRPr="007A4DAB" w:rsidRDefault="004633B4" w:rsidP="004633B4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eastAsia="@Arial Unicode MS"/>
          <w:b/>
          <w:iCs/>
          <w:color w:val="auto"/>
          <w:sz w:val="24"/>
          <w:szCs w:val="24"/>
          <w:lang w:val="ru-RU"/>
        </w:rPr>
      </w:pPr>
    </w:p>
    <w:p w:rsidR="004633B4" w:rsidRPr="003B2380" w:rsidRDefault="004633B4" w:rsidP="004633B4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7921">
        <w:rPr>
          <w:rFonts w:ascii="Times New Roman" w:hAnsi="Times New Roman"/>
          <w:b/>
          <w:sz w:val="24"/>
          <w:szCs w:val="24"/>
          <w:highlight w:val="white"/>
        </w:rPr>
        <w:t>Содержание учебного предмета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i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Виды речевой деятельности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FF0000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lastRenderedPageBreak/>
        <w:t xml:space="preserve">Слушание. </w:t>
      </w:r>
      <w:r w:rsidRPr="00827921">
        <w:rPr>
          <w:rFonts w:ascii="Times New Roman" w:eastAsia="@Arial Unicode MS" w:hAnsi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</w:t>
      </w:r>
      <w:r w:rsidRPr="00827921">
        <w:rPr>
          <w:rFonts w:ascii="Times New Roman" w:eastAsia="@Arial Unicode MS" w:hAnsi="Times New Roman"/>
          <w:color w:val="C00000"/>
          <w:sz w:val="24"/>
          <w:szCs w:val="24"/>
        </w:rPr>
        <w:t>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Говорение. </w:t>
      </w:r>
      <w:r w:rsidRPr="00827921">
        <w:rPr>
          <w:rFonts w:ascii="Times New Roman" w:eastAsia="@Arial Unicode MS" w:hAnsi="Times New Roman"/>
          <w:sz w:val="24"/>
          <w:szCs w:val="24"/>
        </w:rPr>
        <w:t>Практическое овладение диалогической формой речи. Овладение умениями начать, поддержать, закончить разговор, привлечь внимание и т. п. 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FF0000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Чтение.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Письмо.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 в соответствии с изученными правилами.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/>
          <w:b/>
          <w:bCs/>
          <w:i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Обучение грамоте.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rPr>
          <w:rFonts w:ascii="Times New Roman" w:eastAsia="@Arial Unicode MS" w:hAnsi="Times New Roman"/>
          <w:b/>
          <w:bCs/>
          <w:i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Фонетика. </w:t>
      </w:r>
      <w:r w:rsidRPr="00827921">
        <w:rPr>
          <w:rFonts w:ascii="Times New Roman" w:eastAsia="@Arial Unicode MS" w:hAnsi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твердых и мягких, звонких и </w:t>
      </w:r>
      <w:proofErr w:type="spellStart"/>
      <w:r w:rsidRPr="00827921">
        <w:rPr>
          <w:rFonts w:ascii="Times New Roman" w:eastAsia="@Arial Unicode MS" w:hAnsi="Times New Roman"/>
          <w:sz w:val="24"/>
          <w:szCs w:val="24"/>
        </w:rPr>
        <w:t>глухих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.С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лог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как минимальная произносительная единица. Деление слов на слоги. Определение места ударения.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Графика.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е</w:t>
      </w:r>
      <w:r w:rsidRPr="00827921">
        <w:rPr>
          <w:rFonts w:ascii="Times New Roman" w:eastAsia="@Arial Unicode MS" w:hAnsi="Times New Roman"/>
          <w:bCs/>
          <w:iCs/>
          <w:sz w:val="24"/>
          <w:szCs w:val="24"/>
        </w:rPr>
        <w:t>,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е</w:t>
      </w:r>
      <w:r w:rsidRPr="00827921">
        <w:rPr>
          <w:rFonts w:ascii="Times New Roman" w:eastAsia="@Arial Unicode MS" w:hAnsi="Times New Roman"/>
          <w:bCs/>
          <w:iCs/>
          <w:sz w:val="24"/>
          <w:szCs w:val="24"/>
        </w:rPr>
        <w:t xml:space="preserve">,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ю</w:t>
      </w:r>
      <w:proofErr w:type="spellEnd"/>
      <w:r w:rsidRPr="00827921">
        <w:rPr>
          <w:rFonts w:ascii="Times New Roman" w:eastAsia="@Arial Unicode MS" w:hAnsi="Times New Roman"/>
          <w:bCs/>
          <w:iCs/>
          <w:sz w:val="24"/>
          <w:szCs w:val="24"/>
        </w:rPr>
        <w:t>,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я</w:t>
      </w:r>
      <w:r w:rsidRPr="00827921">
        <w:rPr>
          <w:rFonts w:ascii="Times New Roman" w:eastAsia="@Arial Unicode MS" w:hAnsi="Times New Roman"/>
          <w:bCs/>
          <w:iCs/>
          <w:sz w:val="24"/>
          <w:szCs w:val="24"/>
        </w:rPr>
        <w:t xml:space="preserve">. </w:t>
      </w:r>
      <w:r w:rsidRPr="00827921">
        <w:rPr>
          <w:rFonts w:ascii="Times New Roman" w:eastAsia="@Arial Unicode MS" w:hAnsi="Times New Roman"/>
          <w:sz w:val="24"/>
          <w:szCs w:val="24"/>
        </w:rPr>
        <w:t>Мягкий знак как показатель мягкости предшествующего согласного звука.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Знакомство с русским алфавитом как последовательностью букв.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Чтение.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</w:t>
      </w:r>
      <w:proofErr w:type="spellStart"/>
      <w:r w:rsidRPr="00827921">
        <w:rPr>
          <w:rFonts w:ascii="Times New Roman" w:eastAsia="@Arial Unicode MS" w:hAnsi="Times New Roman"/>
          <w:sz w:val="24"/>
          <w:szCs w:val="24"/>
        </w:rPr>
        <w:t>текстов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.ч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тение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с интонациями и паузами в соответствии со знаками препинания. Развитие осознанности и выразительности чтения на материале небольших текстов и </w:t>
      </w:r>
      <w:proofErr w:type="spellStart"/>
      <w:r w:rsidRPr="00827921">
        <w:rPr>
          <w:rFonts w:ascii="Times New Roman" w:eastAsia="@Arial Unicode MS" w:hAnsi="Times New Roman"/>
          <w:sz w:val="24"/>
          <w:szCs w:val="24"/>
        </w:rPr>
        <w:t>стихотворений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.З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накомство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Письмо. </w:t>
      </w:r>
      <w:r w:rsidRPr="00827921">
        <w:rPr>
          <w:rFonts w:ascii="Times New Roman" w:eastAsia="@Arial Unicode MS" w:hAnsi="Times New Roman"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  <w:r w:rsidRPr="00827921">
        <w:rPr>
          <w:rFonts w:ascii="Times New Roman" w:eastAsia="@Arial Unicode MS" w:hAnsi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Слово и предложение.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Восприятие слова как объекта изучения, материала для анализа. Наблюдение над значением </w:t>
      </w:r>
      <w:proofErr w:type="spellStart"/>
      <w:r w:rsidRPr="00827921">
        <w:rPr>
          <w:rFonts w:ascii="Times New Roman" w:eastAsia="@Arial Unicode MS" w:hAnsi="Times New Roman"/>
          <w:sz w:val="24"/>
          <w:szCs w:val="24"/>
        </w:rPr>
        <w:t>слова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.Р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азличение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слова и предложения. Работа с предложением: выделение слов, изменение их порядка.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Орфография. </w:t>
      </w:r>
      <w:r w:rsidRPr="00827921">
        <w:rPr>
          <w:rFonts w:ascii="Times New Roman" w:eastAsia="@Arial Unicode MS" w:hAnsi="Times New Roman"/>
          <w:sz w:val="24"/>
          <w:szCs w:val="24"/>
        </w:rPr>
        <w:t>Знакомство с правилами правописания и их применение: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раздельное написание слов;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обозначение гласных после шипящих (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ча</w:t>
      </w:r>
      <w:proofErr w:type="spellEnd"/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proofErr w:type="spellStart"/>
      <w:proofErr w:type="gram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ща</w:t>
      </w:r>
      <w:proofErr w:type="spellEnd"/>
      <w:proofErr w:type="gramEnd"/>
      <w:r w:rsidRPr="00827921">
        <w:rPr>
          <w:rFonts w:ascii="Times New Roman" w:eastAsia="@Arial Unicode MS" w:hAnsi="Times New Roman"/>
          <w:bCs/>
          <w:sz w:val="24"/>
          <w:szCs w:val="24"/>
        </w:rPr>
        <w:t xml:space="preserve">,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чу </w:t>
      </w: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щу</w:t>
      </w:r>
      <w:proofErr w:type="spellEnd"/>
      <w:r w:rsidRPr="00827921">
        <w:rPr>
          <w:rFonts w:ascii="Times New Roman" w:eastAsia="@Arial Unicode MS" w:hAnsi="Times New Roman"/>
          <w:bCs/>
          <w:sz w:val="24"/>
          <w:szCs w:val="24"/>
        </w:rPr>
        <w:t xml:space="preserve">,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жи</w:t>
      </w:r>
      <w:proofErr w:type="spellEnd"/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–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ши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>);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перенос слов по слогам без стечения согласных;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знаки препинания в конце предложения.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i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Систематический курс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lastRenderedPageBreak/>
        <w:t xml:space="preserve">Фонетика и орфоэпия.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 xml:space="preserve"> Деление слов на слоги.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Графика.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ъ</w:t>
      </w:r>
      <w:proofErr w:type="spellEnd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и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ь</w:t>
      </w:r>
      <w:proofErr w:type="gramStart"/>
      <w:r w:rsidRPr="00827921">
        <w:rPr>
          <w:rFonts w:ascii="Times New Roman" w:eastAsia="@Arial Unicode MS" w:hAnsi="Times New Roman"/>
          <w:bCs/>
          <w:sz w:val="24"/>
          <w:szCs w:val="24"/>
        </w:rPr>
        <w:t>.</w:t>
      </w:r>
      <w:r w:rsidRPr="00827921">
        <w:rPr>
          <w:rFonts w:ascii="Times New Roman" w:eastAsia="@Arial Unicode MS" w:hAnsi="Times New Roman"/>
          <w:sz w:val="24"/>
          <w:szCs w:val="24"/>
        </w:rPr>
        <w:t>У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становление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соотношения звукового и буквенного состава слова в словах типа </w:t>
      </w:r>
      <w:r w:rsidRPr="00827921">
        <w:rPr>
          <w:rFonts w:ascii="Times New Roman" w:eastAsia="@Arial Unicode MS" w:hAnsi="Times New Roman"/>
          <w:iCs/>
          <w:sz w:val="24"/>
          <w:szCs w:val="24"/>
        </w:rPr>
        <w:t>стол, конь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; в словах с йотированными гласными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е</w:t>
      </w:r>
      <w:r w:rsidRPr="00827921">
        <w:rPr>
          <w:rFonts w:ascii="Times New Roman" w:eastAsia="@Arial Unicode MS" w:hAnsi="Times New Roman"/>
          <w:bCs/>
          <w:sz w:val="24"/>
          <w:szCs w:val="24"/>
        </w:rPr>
        <w:t xml:space="preserve">,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е</w:t>
      </w:r>
      <w:r w:rsidRPr="00827921">
        <w:rPr>
          <w:rFonts w:ascii="Times New Roman" w:eastAsia="@Arial Unicode MS" w:hAnsi="Times New Roman"/>
          <w:bCs/>
          <w:sz w:val="24"/>
          <w:szCs w:val="24"/>
        </w:rPr>
        <w:t xml:space="preserve">,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ю</w:t>
      </w:r>
      <w:proofErr w:type="spellEnd"/>
      <w:r w:rsidRPr="00827921">
        <w:rPr>
          <w:rFonts w:ascii="Times New Roman" w:eastAsia="@Arial Unicode MS" w:hAnsi="Times New Roman"/>
          <w:bCs/>
          <w:sz w:val="24"/>
          <w:szCs w:val="24"/>
        </w:rPr>
        <w:t xml:space="preserve">,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я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; в словах с непроизносимыми согласными. Знание алфавита: правильное название букв, знание их последовательности.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Лексика.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Понимание слова как единства звучания и значения. 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Морфология. 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Части речи; </w:t>
      </w:r>
      <w:r w:rsidRPr="00827921">
        <w:rPr>
          <w:rFonts w:ascii="Times New Roman" w:eastAsia="@Arial Unicode MS" w:hAnsi="Times New Roman"/>
          <w:iCs/>
          <w:sz w:val="24"/>
          <w:szCs w:val="24"/>
        </w:rPr>
        <w:t xml:space="preserve">деление частей речи </w:t>
      </w:r>
      <w:proofErr w:type="gramStart"/>
      <w:r w:rsidRPr="00827921">
        <w:rPr>
          <w:rFonts w:ascii="Times New Roman" w:eastAsia="@Arial Unicode MS" w:hAnsi="Times New Roman"/>
          <w:iCs/>
          <w:sz w:val="24"/>
          <w:szCs w:val="24"/>
        </w:rPr>
        <w:t>на</w:t>
      </w:r>
      <w:proofErr w:type="gramEnd"/>
      <w:r w:rsidRPr="00827921">
        <w:rPr>
          <w:rFonts w:ascii="Times New Roman" w:eastAsia="@Arial Unicode MS" w:hAnsi="Times New Roman"/>
          <w:iCs/>
          <w:sz w:val="24"/>
          <w:szCs w:val="24"/>
        </w:rPr>
        <w:t xml:space="preserve"> самостоятельные и служебные.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 xml:space="preserve">Синтаксис. 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Различение предложения, словосочетания, слова (осознание их сходства и различий</w:t>
      </w:r>
      <w:proofErr w:type="gramEnd"/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>Орфография и пунктуация.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 Применение правил правописания:</w:t>
      </w:r>
    </w:p>
    <w:p w:rsidR="004633B4" w:rsidRPr="00827921" w:rsidRDefault="004633B4" w:rsidP="004633B4">
      <w:pPr>
        <w:widowControl w:val="0"/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 xml:space="preserve">сочетания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жи</w:t>
      </w:r>
      <w:proofErr w:type="spellEnd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–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ши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, </w:t>
      </w:r>
      <w:proofErr w:type="spellStart"/>
      <w:proofErr w:type="gram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ча</w:t>
      </w:r>
      <w:proofErr w:type="spellEnd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 –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ща</w:t>
      </w:r>
      <w:proofErr w:type="spellEnd"/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 xml:space="preserve">, </w:t>
      </w:r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 xml:space="preserve">чу – </w:t>
      </w:r>
      <w:proofErr w:type="spellStart"/>
      <w:r w:rsidRPr="00827921">
        <w:rPr>
          <w:rFonts w:ascii="Times New Roman" w:eastAsia="@Arial Unicode MS" w:hAnsi="Times New Roman"/>
          <w:b/>
          <w:bCs/>
          <w:iCs/>
          <w:sz w:val="24"/>
          <w:szCs w:val="24"/>
        </w:rPr>
        <w:t>щу</w:t>
      </w:r>
      <w:r w:rsidRPr="00827921">
        <w:rPr>
          <w:rFonts w:ascii="Times New Roman" w:eastAsia="@Arial Unicode MS" w:hAnsi="Times New Roman"/>
          <w:sz w:val="24"/>
          <w:szCs w:val="24"/>
        </w:rPr>
        <w:t>в</w:t>
      </w:r>
      <w:proofErr w:type="spellEnd"/>
      <w:r w:rsidRPr="00827921">
        <w:rPr>
          <w:rFonts w:ascii="Times New Roman" w:eastAsia="@Arial Unicode MS" w:hAnsi="Times New Roman"/>
          <w:sz w:val="24"/>
          <w:szCs w:val="24"/>
        </w:rPr>
        <w:t xml:space="preserve"> положении под ударением;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перенос слов;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 xml:space="preserve">проверяемые безударные гласные в 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корне слова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>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sz w:val="24"/>
          <w:szCs w:val="24"/>
        </w:rPr>
        <w:t>непроизносимые согласные;</w:t>
      </w:r>
    </w:p>
    <w:p w:rsidR="004633B4" w:rsidRPr="00827921" w:rsidRDefault="004633B4" w:rsidP="004633B4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</w:rPr>
      </w:pPr>
      <w:r w:rsidRPr="00827921">
        <w:rPr>
          <w:rFonts w:ascii="Times New Roman" w:eastAsia="@Arial Unicode MS" w:hAnsi="Times New Roman"/>
          <w:b/>
          <w:bCs/>
          <w:sz w:val="24"/>
          <w:szCs w:val="24"/>
        </w:rPr>
        <w:t>Развитие речи.</w:t>
      </w:r>
      <w:r w:rsidRPr="00827921">
        <w:rPr>
          <w:rFonts w:ascii="Times New Roman" w:eastAsia="@Arial Unicode MS" w:hAnsi="Times New Roman"/>
          <w:sz w:val="24"/>
          <w:szCs w:val="24"/>
        </w:rPr>
        <w:t xml:space="preserve"> Осознание 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ситуации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 xml:space="preserve"> общения: с </w:t>
      </w:r>
      <w:proofErr w:type="gramStart"/>
      <w:r w:rsidRPr="00827921">
        <w:rPr>
          <w:rFonts w:ascii="Times New Roman" w:eastAsia="@Arial Unicode MS" w:hAnsi="Times New Roman"/>
          <w:sz w:val="24"/>
          <w:szCs w:val="24"/>
        </w:rPr>
        <w:t>какой</w:t>
      </w:r>
      <w:proofErr w:type="gramEnd"/>
      <w:r w:rsidRPr="00827921">
        <w:rPr>
          <w:rFonts w:ascii="Times New Roman" w:eastAsia="@Arial Unicode MS" w:hAnsi="Times New Roman"/>
          <w:sz w:val="24"/>
          <w:szCs w:val="24"/>
        </w:rPr>
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</w:t>
      </w:r>
    </w:p>
    <w:p w:rsidR="004633B4" w:rsidRPr="00827921" w:rsidRDefault="004633B4" w:rsidP="004633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33B4" w:rsidRDefault="004633B4" w:rsidP="004633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p w:rsidR="004633B4" w:rsidRDefault="004633B4" w:rsidP="004633B4">
      <w:pPr>
        <w:jc w:val="center"/>
        <w:rPr>
          <w:b/>
          <w:sz w:val="28"/>
          <w:szCs w:val="28"/>
        </w:rPr>
      </w:pPr>
    </w:p>
    <w:sectPr w:rsidR="004633B4" w:rsidSect="00C2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3B4"/>
    <w:rsid w:val="002A107D"/>
    <w:rsid w:val="004633B4"/>
    <w:rsid w:val="00C2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snova">
    <w:name w:val="Osnova"/>
    <w:basedOn w:val="a"/>
    <w:uiPriority w:val="99"/>
    <w:rsid w:val="004633B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uiPriority w:val="99"/>
    <w:rsid w:val="004633B4"/>
  </w:style>
  <w:style w:type="paragraph" w:customStyle="1" w:styleId="a3">
    <w:name w:val="Буллит"/>
    <w:basedOn w:val="a"/>
    <w:link w:val="a4"/>
    <w:uiPriority w:val="99"/>
    <w:rsid w:val="004633B4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character" w:customStyle="1" w:styleId="a4">
    <w:name w:val="Буллит Знак"/>
    <w:link w:val="a3"/>
    <w:uiPriority w:val="99"/>
    <w:rsid w:val="004633B4"/>
    <w:rPr>
      <w:rFonts w:ascii="NewtonCSanPin" w:eastAsia="Times New Roman" w:hAnsi="NewtonCSanPin" w:cs="Times New Roman"/>
      <w:color w:val="000000"/>
      <w:sz w:val="21"/>
      <w:szCs w:val="21"/>
      <w:lang w:eastAsia="en-US"/>
    </w:rPr>
  </w:style>
  <w:style w:type="paragraph" w:customStyle="1" w:styleId="21">
    <w:name w:val="Средняя сетка 21"/>
    <w:basedOn w:val="a"/>
    <w:qFormat/>
    <w:rsid w:val="004633B4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Буллит Курсив"/>
    <w:basedOn w:val="a3"/>
    <w:link w:val="a6"/>
    <w:uiPriority w:val="99"/>
    <w:rsid w:val="004633B4"/>
    <w:rPr>
      <w:i/>
      <w:iCs/>
    </w:rPr>
  </w:style>
  <w:style w:type="character" w:customStyle="1" w:styleId="a6">
    <w:name w:val="Буллит Курсив Знак"/>
    <w:link w:val="a5"/>
    <w:uiPriority w:val="99"/>
    <w:rsid w:val="004633B4"/>
    <w:rPr>
      <w:rFonts w:ascii="NewtonCSanPin" w:eastAsia="Times New Roman" w:hAnsi="NewtonCSanPin" w:cs="Times New Roman"/>
      <w:i/>
      <w:iCs/>
      <w:color w:val="00000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Гимадиева Гулия</dc:creator>
  <cp:keywords/>
  <dc:description/>
  <cp:lastModifiedBy>Гимадиева Гулия</cp:lastModifiedBy>
  <cp:revision>3</cp:revision>
  <dcterms:created xsi:type="dcterms:W3CDTF">2020-02-16T18:48:00Z</dcterms:created>
  <dcterms:modified xsi:type="dcterms:W3CDTF">2020-02-16T18:57:00Z</dcterms:modified>
</cp:coreProperties>
</file>